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81" w:rsidRDefault="005A0381" w:rsidP="005A0381">
      <w:bookmarkStart w:id="0" w:name="_GoBack"/>
      <w:bookmarkEnd w:id="0"/>
    </w:p>
    <w:p w:rsidR="005A0381" w:rsidRDefault="005A0381" w:rsidP="005A0381">
      <w:pPr>
        <w:pStyle w:val="Header"/>
        <w:rPr>
          <w:color w:val="663300"/>
        </w:rPr>
      </w:pPr>
      <w:r>
        <w:rPr>
          <w:noProof/>
          <w:lang w:val="en-CA" w:eastAsia="en-CA"/>
        </w:rPr>
        <w:drawing>
          <wp:anchor distT="0" distB="0" distL="114300" distR="114300" simplePos="0" relativeHeight="251659264" behindDoc="0" locked="0" layoutInCell="1" allowOverlap="1" wp14:anchorId="163D3321" wp14:editId="44DF4664">
            <wp:simplePos x="0" y="0"/>
            <wp:positionH relativeFrom="column">
              <wp:posOffset>0</wp:posOffset>
            </wp:positionH>
            <wp:positionV relativeFrom="paragraph">
              <wp:posOffset>-635</wp:posOffset>
            </wp:positionV>
            <wp:extent cx="617220" cy="748030"/>
            <wp:effectExtent l="0" t="0" r="0" b="0"/>
            <wp:wrapNone/>
            <wp:docPr id="2" name="Picture 2" descr="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748030"/>
                    </a:xfrm>
                    <a:prstGeom prst="rect">
                      <a:avLst/>
                    </a:prstGeom>
                    <a:noFill/>
                  </pic:spPr>
                </pic:pic>
              </a:graphicData>
            </a:graphic>
            <wp14:sizeRelH relativeFrom="page">
              <wp14:pctWidth>0</wp14:pctWidth>
            </wp14:sizeRelH>
            <wp14:sizeRelV relativeFrom="page">
              <wp14:pctHeight>0</wp14:pctHeight>
            </wp14:sizeRelV>
          </wp:anchor>
        </w:drawing>
      </w:r>
    </w:p>
    <w:p w:rsidR="005A0381" w:rsidRDefault="005A0381" w:rsidP="005A0381">
      <w:pPr>
        <w:jc w:val="center"/>
        <w:rPr>
          <w:rFonts w:ascii="Arial Narrow" w:hAnsi="Arial Narrow"/>
          <w:b/>
          <w:color w:val="806000" w:themeColor="accent4" w:themeShade="80"/>
          <w:sz w:val="40"/>
          <w:szCs w:val="40"/>
        </w:rPr>
      </w:pPr>
      <w:r>
        <w:rPr>
          <w:rFonts w:ascii="Arial Narrow" w:hAnsi="Arial Narrow"/>
          <w:b/>
          <w:color w:val="806000" w:themeColor="accent4" w:themeShade="80"/>
          <w:sz w:val="40"/>
          <w:szCs w:val="40"/>
        </w:rPr>
        <w:t>The Diocese of Rupert’s Land</w:t>
      </w:r>
    </w:p>
    <w:p w:rsidR="005A0381" w:rsidRDefault="005A0381" w:rsidP="005A0381">
      <w:pPr>
        <w:ind w:left="2160" w:firstLine="720"/>
        <w:rPr>
          <w:rFonts w:ascii="Arial Narrow" w:hAnsi="Arial Narrow"/>
          <w:color w:val="806000" w:themeColor="accent4" w:themeShade="80"/>
        </w:rPr>
      </w:pPr>
      <w:r>
        <w:rPr>
          <w:rFonts w:ascii="Arial Narrow" w:hAnsi="Arial Narrow"/>
          <w:color w:val="806000" w:themeColor="accent4" w:themeShade="80"/>
        </w:rPr>
        <w:t>The Right Reverend Geoffrey Woodcroft</w:t>
      </w:r>
    </w:p>
    <w:p w:rsidR="005A0381" w:rsidRDefault="005A0381" w:rsidP="005A0381">
      <w:pPr>
        <w:ind w:left="2880" w:firstLine="720"/>
        <w:rPr>
          <w:rFonts w:ascii="Arial Narrow" w:hAnsi="Arial Narrow"/>
          <w:color w:val="806000" w:themeColor="accent4" w:themeShade="80"/>
        </w:rPr>
      </w:pPr>
      <w:r>
        <w:rPr>
          <w:rFonts w:ascii="Arial Narrow" w:hAnsi="Arial Narrow"/>
          <w:color w:val="806000" w:themeColor="accent4" w:themeShade="80"/>
        </w:rPr>
        <w:t>Bishop of Rupert’s Land</w:t>
      </w:r>
    </w:p>
    <w:p w:rsidR="005A0980" w:rsidRDefault="005A0980" w:rsidP="00F8654C">
      <w:pPr>
        <w:tabs>
          <w:tab w:val="center" w:pos="4680"/>
          <w:tab w:val="right" w:pos="9360"/>
        </w:tabs>
        <w:jc w:val="center"/>
        <w:rPr>
          <w:rFonts w:ascii="Arial Narrow" w:hAnsi="Arial Narrow"/>
          <w:color w:val="385623" w:themeColor="accent6" w:themeShade="80"/>
        </w:rPr>
      </w:pPr>
    </w:p>
    <w:p w:rsidR="00A32B89" w:rsidRDefault="00A32B89" w:rsidP="00893FDD">
      <w:pPr>
        <w:rPr>
          <w:lang w:val="en-US"/>
        </w:rPr>
      </w:pPr>
      <w:r>
        <w:rPr>
          <w:lang w:val="en-US"/>
        </w:rPr>
        <w:t>October 14, 2020</w:t>
      </w:r>
    </w:p>
    <w:p w:rsidR="00893FDD" w:rsidRDefault="00893FDD" w:rsidP="00893FDD">
      <w:pPr>
        <w:rPr>
          <w:lang w:val="en-US"/>
        </w:rPr>
      </w:pPr>
      <w:r>
        <w:rPr>
          <w:lang w:val="en-US"/>
        </w:rPr>
        <w:t>Dear Disciples of Rupert’s Land,</w:t>
      </w:r>
    </w:p>
    <w:p w:rsidR="00893FDD" w:rsidRDefault="00893FDD" w:rsidP="00BC57EB">
      <w:pPr>
        <w:ind w:firstLine="720"/>
        <w:rPr>
          <w:lang w:val="en-US"/>
        </w:rPr>
      </w:pPr>
      <w:r>
        <w:rPr>
          <w:lang w:val="en-US"/>
        </w:rPr>
        <w:t>May Christ be with you.</w:t>
      </w:r>
    </w:p>
    <w:p w:rsidR="008D2E3A" w:rsidRDefault="008D2E3A" w:rsidP="00BC57EB">
      <w:pPr>
        <w:ind w:firstLine="720"/>
        <w:rPr>
          <w:lang w:val="en-US"/>
        </w:rPr>
      </w:pPr>
    </w:p>
    <w:p w:rsidR="00893FDD" w:rsidRDefault="00893FDD" w:rsidP="00BC57EB">
      <w:pPr>
        <w:ind w:firstLine="720"/>
        <w:rPr>
          <w:lang w:val="en-US"/>
        </w:rPr>
      </w:pPr>
      <w:r>
        <w:rPr>
          <w:lang w:val="en-US"/>
        </w:rPr>
        <w:t>On March 12, 2020 I wrote to you asking that corporate (in person) worship by suspended for an undetermined amount of time. Slowly, we establis</w:t>
      </w:r>
      <w:r w:rsidR="00432E27">
        <w:rPr>
          <w:lang w:val="en-US"/>
        </w:rPr>
        <w:t>hed good practices</w:t>
      </w:r>
      <w:r>
        <w:rPr>
          <w:lang w:val="en-US"/>
        </w:rPr>
        <w:t xml:space="preserve"> and behaviors that allowed for us to once again meet</w:t>
      </w:r>
      <w:r w:rsidR="00432E27">
        <w:rPr>
          <w:lang w:val="en-US"/>
        </w:rPr>
        <w:t xml:space="preserve"> in person</w:t>
      </w:r>
      <w:r>
        <w:rPr>
          <w:lang w:val="en-US"/>
        </w:rPr>
        <w:t xml:space="preserve"> while ensuring a low risk environment. You did very well, and the g</w:t>
      </w:r>
      <w:r w:rsidR="00432E27">
        <w:rPr>
          <w:lang w:val="en-US"/>
        </w:rPr>
        <w:t>overnment of Manitoba recognizes</w:t>
      </w:r>
      <w:r>
        <w:rPr>
          <w:lang w:val="en-US"/>
        </w:rPr>
        <w:t xml:space="preserve"> </w:t>
      </w:r>
      <w:r w:rsidR="00707719">
        <w:rPr>
          <w:lang w:val="en-US"/>
        </w:rPr>
        <w:t>y</w:t>
      </w:r>
      <w:r>
        <w:rPr>
          <w:lang w:val="en-US"/>
        </w:rPr>
        <w:t>our due diligence.</w:t>
      </w:r>
    </w:p>
    <w:p w:rsidR="009A6FBD" w:rsidRDefault="00893FDD" w:rsidP="00A32B89">
      <w:pPr>
        <w:ind w:firstLine="720"/>
        <w:rPr>
          <w:lang w:val="en-US"/>
        </w:rPr>
      </w:pPr>
      <w:r>
        <w:rPr>
          <w:lang w:val="en-US"/>
        </w:rPr>
        <w:t xml:space="preserve">Today, October 14, 2020, Manitoba reported 145 positive cases, compared to the 7 cases on March 12, yet we remain in Code Orange. </w:t>
      </w:r>
      <w:r w:rsidR="00432E27">
        <w:rPr>
          <w:lang w:val="en-US"/>
        </w:rPr>
        <w:t>I believe that the Body o</w:t>
      </w:r>
      <w:r w:rsidR="009A6FBD">
        <w:rPr>
          <w:lang w:val="en-US"/>
        </w:rPr>
        <w:t>f Christ, the Church, the gathered community has an elevated risk for infection and transmission of COVID 19.</w:t>
      </w:r>
      <w:r>
        <w:rPr>
          <w:lang w:val="en-US"/>
        </w:rPr>
        <w:t xml:space="preserve"> </w:t>
      </w:r>
    </w:p>
    <w:p w:rsidR="00432E27" w:rsidRDefault="00432E27" w:rsidP="00A32B89">
      <w:pPr>
        <w:ind w:firstLine="720"/>
        <w:rPr>
          <w:lang w:val="en-US"/>
        </w:rPr>
      </w:pPr>
      <w:r>
        <w:rPr>
          <w:lang w:val="en-US"/>
        </w:rPr>
        <w:t>A non-Anglican congregation in Prince Albert w</w:t>
      </w:r>
      <w:r w:rsidR="00707719">
        <w:rPr>
          <w:lang w:val="en-US"/>
        </w:rPr>
        <w:t>as fined $14,000 for violating p</w:t>
      </w:r>
      <w:r>
        <w:rPr>
          <w:lang w:val="en-US"/>
        </w:rPr>
        <w:t>rotocol orders. An Anglican parish in the Province of Rupert’s Land closed its doors last week when a member tested positive for COVID 19. These are sobering examples of the serious condition o</w:t>
      </w:r>
      <w:r w:rsidR="008D2E3A">
        <w:rPr>
          <w:lang w:val="en-US"/>
        </w:rPr>
        <w:t>u</w:t>
      </w:r>
      <w:r>
        <w:rPr>
          <w:lang w:val="en-US"/>
        </w:rPr>
        <w:t>r nation faces today.</w:t>
      </w:r>
    </w:p>
    <w:p w:rsidR="009A6FBD" w:rsidRDefault="009A6FBD" w:rsidP="00A32B89">
      <w:pPr>
        <w:ind w:firstLine="720"/>
        <w:rPr>
          <w:lang w:val="en-US"/>
        </w:rPr>
      </w:pPr>
      <w:r>
        <w:rPr>
          <w:lang w:val="en-US"/>
        </w:rPr>
        <w:t>Please take the necessary time to discuss t</w:t>
      </w:r>
      <w:r w:rsidR="00432E27">
        <w:rPr>
          <w:lang w:val="en-US"/>
        </w:rPr>
        <w:t>he September 28 Protocols with vestries and parish leadership</w:t>
      </w:r>
      <w:r>
        <w:rPr>
          <w:lang w:val="en-US"/>
        </w:rPr>
        <w:t xml:space="preserve">. Should you be unable to follow these protocols, and other local health authority protocols, please </w:t>
      </w:r>
      <w:r w:rsidR="00432E27">
        <w:rPr>
          <w:lang w:val="en-US"/>
        </w:rPr>
        <w:t>make the decision</w:t>
      </w:r>
      <w:r w:rsidR="008D2E3A">
        <w:rPr>
          <w:lang w:val="en-US"/>
        </w:rPr>
        <w:t xml:space="preserve"> to</w:t>
      </w:r>
      <w:r w:rsidR="00432E27">
        <w:rPr>
          <w:lang w:val="en-US"/>
        </w:rPr>
        <w:t xml:space="preserve"> </w:t>
      </w:r>
      <w:r>
        <w:rPr>
          <w:lang w:val="en-US"/>
        </w:rPr>
        <w:t>suspend worship immediately.</w:t>
      </w:r>
    </w:p>
    <w:p w:rsidR="00BC57EB" w:rsidRDefault="00BC57EB" w:rsidP="00A32B89">
      <w:pPr>
        <w:ind w:firstLine="720"/>
        <w:rPr>
          <w:lang w:val="en-US"/>
        </w:rPr>
      </w:pPr>
    </w:p>
    <w:p w:rsidR="00893FDD" w:rsidRDefault="00893FDD" w:rsidP="00A32B89">
      <w:pPr>
        <w:ind w:firstLine="720"/>
        <w:rPr>
          <w:lang w:val="en-US"/>
        </w:rPr>
      </w:pPr>
      <w:r>
        <w:rPr>
          <w:lang w:val="en-US"/>
        </w:rPr>
        <w:t xml:space="preserve">I wish to highlight a few of our diocesan protocols </w:t>
      </w:r>
      <w:r w:rsidR="009A6FBD">
        <w:rPr>
          <w:lang w:val="en-US"/>
        </w:rPr>
        <w:t xml:space="preserve">that have been met with </w:t>
      </w:r>
      <w:r w:rsidR="00432E27">
        <w:rPr>
          <w:lang w:val="en-US"/>
        </w:rPr>
        <w:t xml:space="preserve">some </w:t>
      </w:r>
      <w:r w:rsidR="009A6FBD">
        <w:rPr>
          <w:lang w:val="en-US"/>
        </w:rPr>
        <w:t>confusion:</w:t>
      </w:r>
      <w:r>
        <w:rPr>
          <w:lang w:val="en-US"/>
        </w:rPr>
        <w:t xml:space="preserve"> </w:t>
      </w:r>
    </w:p>
    <w:p w:rsidR="00893FDD" w:rsidRDefault="00893FDD" w:rsidP="00893FDD">
      <w:pPr>
        <w:pStyle w:val="ListParagraph"/>
        <w:numPr>
          <w:ilvl w:val="0"/>
          <w:numId w:val="2"/>
        </w:numPr>
        <w:rPr>
          <w:lang w:val="en-US"/>
        </w:rPr>
      </w:pPr>
      <w:r>
        <w:rPr>
          <w:lang w:val="en-US"/>
        </w:rPr>
        <w:t>NO parish MUST be open</w:t>
      </w:r>
      <w:r w:rsidR="00432E27">
        <w:rPr>
          <w:lang w:val="en-US"/>
        </w:rPr>
        <w:t>,</w:t>
      </w:r>
      <w:r>
        <w:rPr>
          <w:lang w:val="en-US"/>
        </w:rPr>
        <w:t xml:space="preserve"> or </w:t>
      </w:r>
      <w:r w:rsidR="00432E27">
        <w:rPr>
          <w:lang w:val="en-US"/>
        </w:rPr>
        <w:t xml:space="preserve">be </w:t>
      </w:r>
      <w:r>
        <w:rPr>
          <w:lang w:val="en-US"/>
        </w:rPr>
        <w:t>reopened</w:t>
      </w:r>
    </w:p>
    <w:p w:rsidR="00893FDD" w:rsidRDefault="00893FDD" w:rsidP="00893FDD">
      <w:pPr>
        <w:pStyle w:val="ListParagraph"/>
        <w:numPr>
          <w:ilvl w:val="0"/>
          <w:numId w:val="2"/>
        </w:numPr>
        <w:rPr>
          <w:lang w:val="en-US"/>
        </w:rPr>
      </w:pPr>
      <w:r>
        <w:rPr>
          <w:lang w:val="en-US"/>
        </w:rPr>
        <w:t>Wearing a mask is mandatory for ALL participants of worship and gatherings of our Church</w:t>
      </w:r>
      <w:r w:rsidR="009A6FBD">
        <w:rPr>
          <w:lang w:val="en-US"/>
        </w:rPr>
        <w:t>, this includes presiders and preachers</w:t>
      </w:r>
    </w:p>
    <w:p w:rsidR="00893FDD" w:rsidRDefault="00893FDD" w:rsidP="00893FDD">
      <w:pPr>
        <w:pStyle w:val="ListParagraph"/>
        <w:numPr>
          <w:ilvl w:val="0"/>
          <w:numId w:val="2"/>
        </w:numPr>
        <w:rPr>
          <w:lang w:val="en-US"/>
        </w:rPr>
      </w:pPr>
      <w:r>
        <w:rPr>
          <w:lang w:val="en-US"/>
        </w:rPr>
        <w:t>Wine is NOT to be shared in ce</w:t>
      </w:r>
      <w:r w:rsidR="009A6FBD">
        <w:rPr>
          <w:lang w:val="en-US"/>
        </w:rPr>
        <w:t xml:space="preserve">lebrations of the Eucharist, </w:t>
      </w:r>
    </w:p>
    <w:p w:rsidR="009A6FBD" w:rsidRDefault="004035AF" w:rsidP="00893FDD">
      <w:pPr>
        <w:pStyle w:val="ListParagraph"/>
        <w:numPr>
          <w:ilvl w:val="0"/>
          <w:numId w:val="2"/>
        </w:numPr>
        <w:rPr>
          <w:lang w:val="en-US"/>
        </w:rPr>
      </w:pPr>
      <w:r>
        <w:rPr>
          <w:lang w:val="en-US"/>
        </w:rPr>
        <w:t>Music: Instrumentalists</w:t>
      </w:r>
      <w:r w:rsidR="00432E27">
        <w:rPr>
          <w:lang w:val="en-US"/>
        </w:rPr>
        <w:t xml:space="preserve"> (organ, piano, percussion, guitar)</w:t>
      </w:r>
      <w:r>
        <w:rPr>
          <w:lang w:val="en-US"/>
        </w:rPr>
        <w:t xml:space="preserve"> and one </w:t>
      </w:r>
      <w:r w:rsidR="00432E27">
        <w:rPr>
          <w:lang w:val="en-US"/>
        </w:rPr>
        <w:t xml:space="preserve">vocal </w:t>
      </w:r>
      <w:r>
        <w:rPr>
          <w:lang w:val="en-US"/>
        </w:rPr>
        <w:t>sol</w:t>
      </w:r>
      <w:r w:rsidR="00432E27">
        <w:rPr>
          <w:lang w:val="en-US"/>
        </w:rPr>
        <w:t>o</w:t>
      </w:r>
      <w:r>
        <w:rPr>
          <w:lang w:val="en-US"/>
        </w:rPr>
        <w:t>ist, physically distanced and masked</w:t>
      </w:r>
      <w:r w:rsidR="00432E27">
        <w:rPr>
          <w:lang w:val="en-US"/>
        </w:rPr>
        <w:t>,</w:t>
      </w:r>
      <w:r>
        <w:rPr>
          <w:lang w:val="en-US"/>
        </w:rPr>
        <w:t xml:space="preserve"> are acceptable</w:t>
      </w:r>
    </w:p>
    <w:p w:rsidR="00BC57EB" w:rsidRDefault="00BC57EB" w:rsidP="00A32B89">
      <w:pPr>
        <w:ind w:firstLine="720"/>
        <w:rPr>
          <w:lang w:val="en-US"/>
        </w:rPr>
      </w:pPr>
    </w:p>
    <w:p w:rsidR="00893FDD" w:rsidRDefault="00893FDD" w:rsidP="00A32B89">
      <w:pPr>
        <w:ind w:firstLine="720"/>
        <w:rPr>
          <w:lang w:val="en-US"/>
        </w:rPr>
      </w:pPr>
      <w:r>
        <w:rPr>
          <w:lang w:val="en-US"/>
        </w:rPr>
        <w:t xml:space="preserve">Should the Province issue a Code Red status, I expect that those parishes within the Code Red </w:t>
      </w:r>
      <w:r w:rsidR="008D2E3A">
        <w:rPr>
          <w:lang w:val="en-US"/>
        </w:rPr>
        <w:t xml:space="preserve">zone </w:t>
      </w:r>
      <w:r>
        <w:rPr>
          <w:lang w:val="en-US"/>
        </w:rPr>
        <w:t>will suspend corporate (in person) worship and gatherings immediately. Those offering live and recorded virtual ceremony are expected to follow the Chief Medical Officer’s guidelines, which may or may not vary from past experiences.</w:t>
      </w:r>
    </w:p>
    <w:p w:rsidR="00893FDD" w:rsidRDefault="00893FDD" w:rsidP="00A32B89">
      <w:pPr>
        <w:ind w:firstLine="720"/>
        <w:rPr>
          <w:lang w:val="en-US"/>
        </w:rPr>
      </w:pPr>
      <w:r>
        <w:rPr>
          <w:lang w:val="en-US"/>
        </w:rPr>
        <w:t>Let us continue to pray for one another, and to offer encouragement, skill and resource to build one another up for the work of discipleship.</w:t>
      </w:r>
    </w:p>
    <w:p w:rsidR="00893FDD" w:rsidRDefault="00893FDD" w:rsidP="00893FDD">
      <w:pPr>
        <w:rPr>
          <w:lang w:val="en-US"/>
        </w:rPr>
      </w:pPr>
    </w:p>
    <w:p w:rsidR="00893FDD" w:rsidRDefault="00893FDD" w:rsidP="00893FDD">
      <w:pPr>
        <w:rPr>
          <w:lang w:val="en-US"/>
        </w:rPr>
      </w:pPr>
      <w:r>
        <w:rPr>
          <w:lang w:val="en-US"/>
        </w:rPr>
        <w:t>Yours in the One who moves amongst us now,</w:t>
      </w:r>
    </w:p>
    <w:p w:rsidR="00893FDD" w:rsidRDefault="00893FDD" w:rsidP="00893FDD">
      <w:pPr>
        <w:rPr>
          <w:lang w:val="en-US"/>
        </w:rPr>
      </w:pPr>
    </w:p>
    <w:p w:rsidR="004D7302" w:rsidRDefault="004D7302" w:rsidP="004D7302">
      <w:pPr>
        <w:spacing w:after="160"/>
        <w:rPr>
          <w:lang w:val="en-US"/>
        </w:rPr>
      </w:pPr>
      <w:r>
        <w:rPr>
          <w:noProof/>
          <w:lang w:eastAsia="en-CA"/>
        </w:rPr>
        <w:drawing>
          <wp:inline distT="0" distB="0" distL="0" distR="0">
            <wp:extent cx="885825" cy="43226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ff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756" cy="442480"/>
                    </a:xfrm>
                    <a:prstGeom prst="rect">
                      <a:avLst/>
                    </a:prstGeom>
                  </pic:spPr>
                </pic:pic>
              </a:graphicData>
            </a:graphic>
          </wp:inline>
        </w:drawing>
      </w:r>
    </w:p>
    <w:p w:rsidR="004D7302" w:rsidRPr="004D7302" w:rsidRDefault="004D7302" w:rsidP="004D7302">
      <w:pPr>
        <w:spacing w:after="160"/>
        <w:rPr>
          <w:lang w:val="en-US"/>
        </w:rPr>
      </w:pPr>
      <w:r>
        <w:rPr>
          <w:lang w:val="en-US"/>
        </w:rPr>
        <w:t>The Rt Rev. Geoffrey JJ Woodcroft</w:t>
      </w:r>
    </w:p>
    <w:sectPr w:rsidR="004D7302" w:rsidRPr="004D7302" w:rsidSect="005A0381">
      <w:footerReference w:type="default" r:id="rId9"/>
      <w:pgSz w:w="12240" w:h="15840"/>
      <w:pgMar w:top="42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0D0" w:rsidRDefault="001330D0" w:rsidP="005A0381">
      <w:r>
        <w:separator/>
      </w:r>
    </w:p>
  </w:endnote>
  <w:endnote w:type="continuationSeparator" w:id="0">
    <w:p w:rsidR="001330D0" w:rsidRDefault="001330D0" w:rsidP="005A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81" w:rsidRDefault="005A0381" w:rsidP="005A0381">
    <w:pPr>
      <w:tabs>
        <w:tab w:val="center" w:pos="4680"/>
        <w:tab w:val="right" w:pos="9360"/>
      </w:tabs>
      <w:rPr>
        <w:rFonts w:ascii="Arial Narrow" w:hAnsi="Arial Narrow"/>
        <w:i/>
        <w:color w:val="385623" w:themeColor="accent6" w:themeShade="80"/>
      </w:rPr>
    </w:pPr>
  </w:p>
  <w:p w:rsidR="005A0381" w:rsidRDefault="005A0381" w:rsidP="005A0381">
    <w:pPr>
      <w:tabs>
        <w:tab w:val="center" w:pos="4680"/>
        <w:tab w:val="right" w:pos="9360"/>
      </w:tabs>
      <w:jc w:val="center"/>
      <w:rPr>
        <w:rFonts w:ascii="Arial Narrow" w:hAnsi="Arial Narrow"/>
        <w:i/>
        <w:color w:val="806000" w:themeColor="accent4" w:themeShade="80"/>
      </w:rPr>
    </w:pPr>
    <w:r>
      <w:rPr>
        <w:rFonts w:ascii="Arial Narrow" w:hAnsi="Arial Narrow"/>
        <w:i/>
        <w:color w:val="806000" w:themeColor="accent4" w:themeShade="80"/>
      </w:rPr>
      <w:t>Diocesan Office:  935 Nesbitt Bay, Winnipeg, MB Canada  R3T 1W6</w:t>
    </w:r>
  </w:p>
  <w:p w:rsidR="005A0381" w:rsidRDefault="005A0381" w:rsidP="005A0381">
    <w:pPr>
      <w:tabs>
        <w:tab w:val="center" w:pos="4680"/>
        <w:tab w:val="right" w:pos="9360"/>
      </w:tabs>
      <w:jc w:val="center"/>
      <w:rPr>
        <w:rFonts w:ascii="Arial Narrow" w:hAnsi="Arial Narrow"/>
        <w:i/>
        <w:color w:val="806000" w:themeColor="accent4" w:themeShade="80"/>
      </w:rPr>
    </w:pPr>
    <w:r>
      <w:rPr>
        <w:rFonts w:ascii="Arial Narrow" w:hAnsi="Arial Narrow"/>
        <w:i/>
        <w:color w:val="806000" w:themeColor="accent4" w:themeShade="80"/>
      </w:rPr>
      <w:t>Bishop’s Office:  (204)992-4212   General Office:  (204) 992-4200   Fax:  (204) 992-4219</w:t>
    </w:r>
  </w:p>
  <w:p w:rsidR="005A0381" w:rsidRDefault="005A0381" w:rsidP="005A0381">
    <w:pPr>
      <w:tabs>
        <w:tab w:val="center" w:pos="4680"/>
        <w:tab w:val="right" w:pos="9360"/>
      </w:tabs>
      <w:jc w:val="center"/>
      <w:rPr>
        <w:rFonts w:ascii="Arial Narrow" w:hAnsi="Arial Narrow"/>
        <w:i/>
        <w:color w:val="806000" w:themeColor="accent4" w:themeShade="80"/>
      </w:rPr>
    </w:pPr>
    <w:r>
      <w:rPr>
        <w:rFonts w:ascii="Arial Narrow" w:hAnsi="Arial Narrow"/>
        <w:i/>
        <w:color w:val="806000" w:themeColor="accent4" w:themeShade="80"/>
      </w:rPr>
      <w:t xml:space="preserve">E-mail: bishop@rupertsland.ca </w:t>
    </w:r>
  </w:p>
  <w:p w:rsidR="005A0381" w:rsidRDefault="005A0381" w:rsidP="005A0381"/>
  <w:p w:rsidR="005A0381" w:rsidRDefault="005A03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0D0" w:rsidRDefault="001330D0" w:rsidP="005A0381">
      <w:r>
        <w:separator/>
      </w:r>
    </w:p>
  </w:footnote>
  <w:footnote w:type="continuationSeparator" w:id="0">
    <w:p w:rsidR="001330D0" w:rsidRDefault="001330D0" w:rsidP="005A03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D56"/>
    <w:multiLevelType w:val="hybridMultilevel"/>
    <w:tmpl w:val="3D72AE0C"/>
    <w:lvl w:ilvl="0" w:tplc="2A06B72A">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5A3A24CB"/>
    <w:multiLevelType w:val="hybridMultilevel"/>
    <w:tmpl w:val="4790AC00"/>
    <w:lvl w:ilvl="0" w:tplc="DF7C500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81"/>
    <w:rsid w:val="0007378C"/>
    <w:rsid w:val="001330D0"/>
    <w:rsid w:val="001B6C71"/>
    <w:rsid w:val="002B40A3"/>
    <w:rsid w:val="002E7B40"/>
    <w:rsid w:val="004035AF"/>
    <w:rsid w:val="00432E27"/>
    <w:rsid w:val="004D7302"/>
    <w:rsid w:val="005A0381"/>
    <w:rsid w:val="005A0980"/>
    <w:rsid w:val="006279A9"/>
    <w:rsid w:val="00707719"/>
    <w:rsid w:val="0075064E"/>
    <w:rsid w:val="0075786D"/>
    <w:rsid w:val="00893FDD"/>
    <w:rsid w:val="008D2E3A"/>
    <w:rsid w:val="009A6FBD"/>
    <w:rsid w:val="009F72B5"/>
    <w:rsid w:val="00A131D6"/>
    <w:rsid w:val="00A257AD"/>
    <w:rsid w:val="00A32B89"/>
    <w:rsid w:val="00A41B98"/>
    <w:rsid w:val="00AE34F1"/>
    <w:rsid w:val="00BC57EB"/>
    <w:rsid w:val="00C46F55"/>
    <w:rsid w:val="00CB01C7"/>
    <w:rsid w:val="00DE58F6"/>
    <w:rsid w:val="00EC5F32"/>
    <w:rsid w:val="00EE00CF"/>
    <w:rsid w:val="00F4088B"/>
    <w:rsid w:val="00F8654C"/>
    <w:rsid w:val="00FC27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035C3-2245-4943-B793-D10E1658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381"/>
    <w:pPr>
      <w:tabs>
        <w:tab w:val="center" w:pos="4680"/>
        <w:tab w:val="right" w:pos="9360"/>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A038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A0381"/>
    <w:pPr>
      <w:tabs>
        <w:tab w:val="center" w:pos="4680"/>
        <w:tab w:val="right" w:pos="9360"/>
      </w:tabs>
    </w:pPr>
  </w:style>
  <w:style w:type="character" w:customStyle="1" w:styleId="FooterChar">
    <w:name w:val="Footer Char"/>
    <w:basedOn w:val="DefaultParagraphFont"/>
    <w:link w:val="Footer"/>
    <w:uiPriority w:val="99"/>
    <w:rsid w:val="005A0381"/>
  </w:style>
  <w:style w:type="character" w:styleId="Hyperlink">
    <w:name w:val="Hyperlink"/>
    <w:basedOn w:val="DefaultParagraphFont"/>
    <w:uiPriority w:val="99"/>
    <w:unhideWhenUsed/>
    <w:rsid w:val="00EC5F32"/>
    <w:rPr>
      <w:color w:val="0563C1" w:themeColor="hyperlink"/>
      <w:u w:val="single"/>
    </w:rPr>
  </w:style>
  <w:style w:type="paragraph" w:styleId="BalloonText">
    <w:name w:val="Balloon Text"/>
    <w:basedOn w:val="Normal"/>
    <w:link w:val="BalloonTextChar"/>
    <w:uiPriority w:val="99"/>
    <w:semiHidden/>
    <w:unhideWhenUsed/>
    <w:rsid w:val="004D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302"/>
    <w:rPr>
      <w:rFonts w:ascii="Segoe UI" w:hAnsi="Segoe UI" w:cs="Segoe UI"/>
      <w:sz w:val="18"/>
      <w:szCs w:val="18"/>
    </w:rPr>
  </w:style>
  <w:style w:type="paragraph" w:styleId="ListParagraph">
    <w:name w:val="List Paragraph"/>
    <w:basedOn w:val="Normal"/>
    <w:uiPriority w:val="34"/>
    <w:qFormat/>
    <w:rsid w:val="00893FDD"/>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94926">
      <w:bodyDiv w:val="1"/>
      <w:marLeft w:val="0"/>
      <w:marRight w:val="0"/>
      <w:marTop w:val="0"/>
      <w:marBottom w:val="0"/>
      <w:divBdr>
        <w:top w:val="none" w:sz="0" w:space="0" w:color="auto"/>
        <w:left w:val="none" w:sz="0" w:space="0" w:color="auto"/>
        <w:bottom w:val="none" w:sz="0" w:space="0" w:color="auto"/>
        <w:right w:val="none" w:sz="0" w:space="0" w:color="auto"/>
      </w:divBdr>
    </w:div>
    <w:div w:id="18860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Assistant</dc:creator>
  <cp:keywords/>
  <dc:description/>
  <cp:lastModifiedBy>Administrative Assistant</cp:lastModifiedBy>
  <cp:revision>2</cp:revision>
  <cp:lastPrinted>2020-10-05T14:51:00Z</cp:lastPrinted>
  <dcterms:created xsi:type="dcterms:W3CDTF">2020-10-14T20:56:00Z</dcterms:created>
  <dcterms:modified xsi:type="dcterms:W3CDTF">2020-10-14T20:56:00Z</dcterms:modified>
</cp:coreProperties>
</file>